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BF" w:rsidRPr="00A53324" w:rsidRDefault="00E768BF" w:rsidP="00E76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324">
        <w:rPr>
          <w:rFonts w:ascii="Times New Roman" w:hAnsi="Times New Roman" w:cs="Times New Roman"/>
          <w:sz w:val="28"/>
          <w:szCs w:val="28"/>
        </w:rPr>
        <w:t>ДУМА</w:t>
      </w:r>
    </w:p>
    <w:p w:rsidR="00E768BF" w:rsidRPr="00A53324" w:rsidRDefault="00E768BF" w:rsidP="00E76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324">
        <w:rPr>
          <w:rFonts w:ascii="Times New Roman" w:hAnsi="Times New Roman" w:cs="Times New Roman"/>
          <w:sz w:val="28"/>
          <w:szCs w:val="28"/>
        </w:rPr>
        <w:t>МУНИЦИПАЛЬНОГО ОБРАЗОВАНИЯ «ХОХОРСК»</w:t>
      </w:r>
    </w:p>
    <w:p w:rsidR="00E768BF" w:rsidRPr="00A53324" w:rsidRDefault="00E768BF" w:rsidP="00E768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8BF" w:rsidRPr="00A53324" w:rsidRDefault="00E768BF" w:rsidP="00E76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324">
        <w:rPr>
          <w:rFonts w:ascii="Times New Roman" w:hAnsi="Times New Roman" w:cs="Times New Roman"/>
          <w:sz w:val="28"/>
          <w:szCs w:val="28"/>
        </w:rPr>
        <w:t xml:space="preserve">  Пятнадцатая  сессия                                                              третьего  созыва</w:t>
      </w:r>
    </w:p>
    <w:p w:rsidR="00E768BF" w:rsidRPr="00A53324" w:rsidRDefault="00E768BF" w:rsidP="00E768BF">
      <w:pPr>
        <w:pStyle w:val="2"/>
        <w:tabs>
          <w:tab w:val="left" w:pos="7797"/>
        </w:tabs>
        <w:ind w:left="0"/>
        <w:jc w:val="center"/>
        <w:rPr>
          <w:szCs w:val="28"/>
        </w:rPr>
      </w:pPr>
    </w:p>
    <w:p w:rsidR="00E768BF" w:rsidRPr="00A53324" w:rsidRDefault="00E768BF" w:rsidP="00E768BF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3324">
        <w:rPr>
          <w:rFonts w:ascii="Times New Roman" w:hAnsi="Times New Roman" w:cs="Times New Roman"/>
          <w:sz w:val="28"/>
          <w:szCs w:val="28"/>
        </w:rPr>
        <w:t>13.11.2014 г.                                                                                 с. Хохорск</w:t>
      </w:r>
    </w:p>
    <w:p w:rsidR="00E768BF" w:rsidRPr="00A53324" w:rsidRDefault="00E768BF" w:rsidP="00E76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8BF" w:rsidRPr="00A53324" w:rsidRDefault="00E768BF" w:rsidP="00E76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324">
        <w:rPr>
          <w:rFonts w:ascii="Times New Roman" w:hAnsi="Times New Roman" w:cs="Times New Roman"/>
          <w:sz w:val="28"/>
          <w:szCs w:val="28"/>
        </w:rPr>
        <w:t>РЕШЕНИЕ № 57</w:t>
      </w:r>
    </w:p>
    <w:p w:rsidR="00E768BF" w:rsidRPr="00A53324" w:rsidRDefault="00E768BF" w:rsidP="00E76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8BF" w:rsidRPr="00A53324" w:rsidRDefault="00E768BF" w:rsidP="00E768BF">
      <w:pPr>
        <w:tabs>
          <w:tab w:val="left" w:pos="77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324">
        <w:rPr>
          <w:rFonts w:ascii="Times New Roman" w:hAnsi="Times New Roman" w:cs="Times New Roman"/>
          <w:sz w:val="28"/>
          <w:szCs w:val="28"/>
        </w:rPr>
        <w:t>«О внесении изменений в Устав</w:t>
      </w:r>
    </w:p>
    <w:p w:rsidR="00E768BF" w:rsidRPr="00A53324" w:rsidRDefault="00E768BF" w:rsidP="00E768BF">
      <w:pPr>
        <w:tabs>
          <w:tab w:val="left" w:pos="77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3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«Хохорск» » </w:t>
      </w:r>
    </w:p>
    <w:p w:rsidR="00E768BF" w:rsidRPr="00A53324" w:rsidRDefault="00E768BF" w:rsidP="00E768BF">
      <w:pPr>
        <w:tabs>
          <w:tab w:val="left" w:pos="77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8BF" w:rsidRPr="00A53324" w:rsidRDefault="00E768BF" w:rsidP="00E768BF">
      <w:pPr>
        <w:shd w:val="clear" w:color="auto" w:fill="FFFFFF"/>
        <w:tabs>
          <w:tab w:val="left" w:leader="underscore" w:pos="7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324">
        <w:rPr>
          <w:rFonts w:ascii="Times New Roman" w:hAnsi="Times New Roman" w:cs="Times New Roman"/>
          <w:sz w:val="28"/>
          <w:szCs w:val="28"/>
        </w:rPr>
        <w:t xml:space="preserve">       В   целях   приведения  Устава  </w:t>
      </w:r>
      <w:r w:rsidRPr="00A53324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Pr="00A53324">
        <w:rPr>
          <w:rFonts w:ascii="Times New Roman" w:hAnsi="Times New Roman" w:cs="Times New Roman"/>
          <w:sz w:val="28"/>
          <w:szCs w:val="28"/>
        </w:rPr>
        <w:t xml:space="preserve">образования «Хохорск»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 областным  законодательством, руководствуясь ст. 17, 40 </w:t>
      </w:r>
      <w:r w:rsidRPr="00A53324">
        <w:rPr>
          <w:rFonts w:ascii="Times New Roman" w:hAnsi="Times New Roman" w:cs="Times New Roman"/>
          <w:spacing w:val="-2"/>
          <w:sz w:val="28"/>
          <w:szCs w:val="28"/>
        </w:rPr>
        <w:t xml:space="preserve">Устава </w:t>
      </w:r>
      <w:r w:rsidRPr="00A533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«Хохорск», </w:t>
      </w:r>
    </w:p>
    <w:p w:rsidR="00E768BF" w:rsidRPr="00A53324" w:rsidRDefault="00E768BF" w:rsidP="00E768BF">
      <w:pPr>
        <w:shd w:val="clear" w:color="auto" w:fill="FFFFFF"/>
        <w:tabs>
          <w:tab w:val="left" w:leader="underscore" w:pos="7210"/>
        </w:tabs>
        <w:spacing w:before="360"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53324">
        <w:rPr>
          <w:rFonts w:ascii="Times New Roman" w:hAnsi="Times New Roman" w:cs="Times New Roman"/>
          <w:b/>
          <w:bCs/>
          <w:spacing w:val="-2"/>
          <w:sz w:val="28"/>
          <w:szCs w:val="28"/>
        </w:rPr>
        <w:t>ДУМА  РЕШИЛА:</w:t>
      </w:r>
    </w:p>
    <w:p w:rsidR="00E768BF" w:rsidRPr="00A53324" w:rsidRDefault="00E768BF" w:rsidP="00E768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BF" w:rsidRPr="00A53324" w:rsidRDefault="00E768BF" w:rsidP="00E768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8BF" w:rsidRPr="00A53324" w:rsidRDefault="00E768BF" w:rsidP="00E768B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324">
        <w:rPr>
          <w:rFonts w:ascii="Times New Roman" w:hAnsi="Times New Roman" w:cs="Times New Roman"/>
          <w:sz w:val="28"/>
          <w:szCs w:val="28"/>
        </w:rPr>
        <w:t xml:space="preserve">Внести  изменения и дополнения в Устав муниципального образования «Хохорск» </w:t>
      </w:r>
      <w:proofErr w:type="gramStart"/>
      <w:r w:rsidRPr="00A5332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53324">
        <w:rPr>
          <w:rFonts w:ascii="Times New Roman" w:hAnsi="Times New Roman" w:cs="Times New Roman"/>
          <w:sz w:val="28"/>
          <w:szCs w:val="28"/>
        </w:rPr>
        <w:t>.</w:t>
      </w:r>
    </w:p>
    <w:p w:rsidR="00E768BF" w:rsidRPr="00A53324" w:rsidRDefault="00E768BF" w:rsidP="00E768B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324">
        <w:rPr>
          <w:rFonts w:ascii="Times New Roman" w:hAnsi="Times New Roman" w:cs="Times New Roman"/>
          <w:sz w:val="28"/>
          <w:szCs w:val="28"/>
        </w:rPr>
        <w:t>Установить, что изменения и дополнения в Устав муниципального образования «Хохорск» вступают в силу со дня официального опубликования после их регистрации в установленном законодательством порядке.</w:t>
      </w:r>
    </w:p>
    <w:p w:rsidR="00E768BF" w:rsidRPr="00A53324" w:rsidRDefault="00E768BF" w:rsidP="00E768BF">
      <w:pPr>
        <w:shd w:val="clear" w:color="auto" w:fill="FFFFFF"/>
        <w:tabs>
          <w:tab w:val="left" w:pos="0"/>
          <w:tab w:val="left" w:leader="underscore" w:pos="5784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3324">
        <w:rPr>
          <w:rFonts w:ascii="Times New Roman" w:hAnsi="Times New Roman" w:cs="Times New Roman"/>
          <w:b/>
          <w:sz w:val="28"/>
          <w:szCs w:val="28"/>
        </w:rPr>
        <w:t>3.</w:t>
      </w:r>
      <w:r w:rsidRPr="00A53324">
        <w:rPr>
          <w:rFonts w:ascii="Times New Roman" w:hAnsi="Times New Roman" w:cs="Times New Roman"/>
          <w:sz w:val="28"/>
          <w:szCs w:val="28"/>
        </w:rPr>
        <w:t xml:space="preserve">  </w:t>
      </w:r>
      <w:r w:rsidRPr="00A53324">
        <w:rPr>
          <w:rFonts w:ascii="Times New Roman" w:hAnsi="Times New Roman" w:cs="Times New Roman"/>
          <w:spacing w:val="-2"/>
          <w:sz w:val="28"/>
          <w:szCs w:val="28"/>
        </w:rPr>
        <w:t xml:space="preserve">Поручить главе МО «Хохорск» </w:t>
      </w:r>
      <w:r w:rsidRPr="00A53324">
        <w:rPr>
          <w:rFonts w:ascii="Times New Roman" w:hAnsi="Times New Roman" w:cs="Times New Roman"/>
          <w:spacing w:val="-1"/>
          <w:sz w:val="28"/>
          <w:szCs w:val="28"/>
        </w:rPr>
        <w:t>обеспечить     государственную     регистрацию     внесенных     изменений     и дополнений</w:t>
      </w:r>
      <w:r w:rsidRPr="00A53324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Pr="00A53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3324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«Хохорск» в соответствии с </w:t>
      </w:r>
      <w:r w:rsidRPr="00A53324">
        <w:rPr>
          <w:rFonts w:ascii="Times New Roman" w:hAnsi="Times New Roman" w:cs="Times New Roman"/>
          <w:spacing w:val="-1"/>
          <w:sz w:val="28"/>
          <w:szCs w:val="28"/>
        </w:rPr>
        <w:t>законодательством.</w:t>
      </w:r>
    </w:p>
    <w:p w:rsidR="00E768BF" w:rsidRPr="00A53324" w:rsidRDefault="00E768BF" w:rsidP="00E768BF">
      <w:pPr>
        <w:shd w:val="clear" w:color="auto" w:fill="FFFFFF"/>
        <w:tabs>
          <w:tab w:val="left" w:pos="0"/>
          <w:tab w:val="left" w:leader="underscore" w:pos="5784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3324">
        <w:rPr>
          <w:rFonts w:ascii="Times New Roman" w:hAnsi="Times New Roman" w:cs="Times New Roman"/>
          <w:b/>
          <w:spacing w:val="-20"/>
          <w:sz w:val="28"/>
          <w:szCs w:val="28"/>
        </w:rPr>
        <w:t>4.</w:t>
      </w:r>
      <w:r w:rsidRPr="00A5332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5332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муниципального образования «Хохорск»» после </w:t>
      </w:r>
      <w:r w:rsidRPr="00A53324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регистрации. </w:t>
      </w:r>
    </w:p>
    <w:p w:rsidR="00E768BF" w:rsidRPr="00A53324" w:rsidRDefault="00E768BF" w:rsidP="00E76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8BF" w:rsidRPr="00A53324" w:rsidRDefault="00E768BF" w:rsidP="00E768B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68BF" w:rsidRPr="00A53324" w:rsidRDefault="00E768BF" w:rsidP="00E768B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68BF" w:rsidRPr="00A53324" w:rsidRDefault="00E768BF" w:rsidP="00E768B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68BF" w:rsidRPr="00A53324" w:rsidRDefault="00E768BF" w:rsidP="00E768B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33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533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53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8BF" w:rsidRPr="00A53324" w:rsidRDefault="00E768BF" w:rsidP="00E768B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3324">
        <w:rPr>
          <w:rFonts w:ascii="Times New Roman" w:hAnsi="Times New Roman" w:cs="Times New Roman"/>
          <w:sz w:val="28"/>
          <w:szCs w:val="28"/>
        </w:rPr>
        <w:t xml:space="preserve">образования «Хохорск»                                   А.И.Улаханова                                                                      </w:t>
      </w:r>
    </w:p>
    <w:p w:rsidR="00E768BF" w:rsidRPr="00A53324" w:rsidRDefault="00E768BF" w:rsidP="00E768B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68BF" w:rsidRPr="00A53324" w:rsidRDefault="00E768BF" w:rsidP="00E768B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68BF" w:rsidRPr="00A53324" w:rsidRDefault="00E768BF" w:rsidP="00E768BF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E768BF" w:rsidRPr="00A53324" w:rsidRDefault="00E768BF" w:rsidP="00E768BF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E768BF" w:rsidRPr="00A53324" w:rsidRDefault="00E768BF" w:rsidP="00E768BF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E768BF" w:rsidRPr="00A53324" w:rsidRDefault="00E768BF" w:rsidP="00E768B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53324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E768BF" w:rsidRPr="00A53324" w:rsidRDefault="00E768BF" w:rsidP="00E768B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53324">
        <w:rPr>
          <w:rFonts w:ascii="Times New Roman" w:hAnsi="Times New Roman" w:cs="Times New Roman"/>
          <w:sz w:val="24"/>
          <w:szCs w:val="24"/>
        </w:rPr>
        <w:t>Думы  муниципального образования</w:t>
      </w:r>
    </w:p>
    <w:p w:rsidR="00E768BF" w:rsidRPr="00A53324" w:rsidRDefault="00E768BF" w:rsidP="00E768B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53324">
        <w:rPr>
          <w:rFonts w:ascii="Times New Roman" w:hAnsi="Times New Roman" w:cs="Times New Roman"/>
          <w:sz w:val="24"/>
          <w:szCs w:val="24"/>
        </w:rPr>
        <w:t>«Хохорск»  № 57  от  13.11.2014г.</w:t>
      </w:r>
    </w:p>
    <w:p w:rsidR="00E768BF" w:rsidRPr="00A53324" w:rsidRDefault="00E768BF" w:rsidP="00E768BF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E768BF" w:rsidRPr="00A53324" w:rsidRDefault="00E768BF" w:rsidP="00E76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324">
        <w:rPr>
          <w:rFonts w:ascii="Times New Roman" w:hAnsi="Times New Roman" w:cs="Times New Roman"/>
          <w:sz w:val="28"/>
          <w:szCs w:val="28"/>
        </w:rPr>
        <w:t>-</w:t>
      </w:r>
      <w:r w:rsidRPr="00A53324">
        <w:rPr>
          <w:rFonts w:ascii="Times New Roman" w:hAnsi="Times New Roman" w:cs="Times New Roman"/>
          <w:b/>
          <w:sz w:val="28"/>
          <w:szCs w:val="28"/>
        </w:rPr>
        <w:t xml:space="preserve"> Часть 3 статьи 1</w:t>
      </w:r>
      <w:r w:rsidRPr="00A53324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«Наименование муниципального образования – Муниципальное образование «Хохорск»»;</w:t>
      </w:r>
    </w:p>
    <w:p w:rsidR="00E768BF" w:rsidRPr="00A53324" w:rsidRDefault="00E768BF" w:rsidP="00E76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324">
        <w:rPr>
          <w:rFonts w:ascii="Times New Roman" w:hAnsi="Times New Roman" w:cs="Times New Roman"/>
          <w:sz w:val="28"/>
          <w:szCs w:val="28"/>
        </w:rPr>
        <w:t xml:space="preserve">- </w:t>
      </w:r>
      <w:r w:rsidRPr="00A53324">
        <w:rPr>
          <w:rFonts w:ascii="Times New Roman" w:hAnsi="Times New Roman" w:cs="Times New Roman"/>
          <w:b/>
          <w:sz w:val="28"/>
          <w:szCs w:val="28"/>
        </w:rPr>
        <w:t>пункт 1 части 1статьи 6</w:t>
      </w:r>
      <w:r w:rsidRPr="00A53324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E768BF" w:rsidRPr="00A53324" w:rsidRDefault="00E768BF" w:rsidP="00E768B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324">
        <w:rPr>
          <w:rFonts w:ascii="Times New Roman" w:hAnsi="Times New Roman" w:cs="Times New Roman"/>
          <w:color w:val="000000"/>
          <w:sz w:val="28"/>
          <w:szCs w:val="28"/>
        </w:rPr>
        <w:t xml:space="preserve">«1) </w:t>
      </w:r>
      <w:r w:rsidRPr="00A53324">
        <w:rPr>
          <w:rFonts w:ascii="Times New Roman" w:hAnsi="Times New Roman" w:cs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Pr="00103C48">
        <w:rPr>
          <w:b/>
          <w:szCs w:val="28"/>
        </w:rPr>
        <w:t>в пункте 4 части 1 статьи 6</w:t>
      </w:r>
      <w:r>
        <w:rPr>
          <w:szCs w:val="28"/>
        </w:rPr>
        <w:t xml:space="preserve"> Устава  слова « установленных российской» заменить словами «установленных законодательством Российской Федерации»</w:t>
      </w:r>
      <w:proofErr w:type="gramStart"/>
      <w:r>
        <w:rPr>
          <w:szCs w:val="28"/>
        </w:rPr>
        <w:t xml:space="preserve"> ;</w:t>
      </w:r>
      <w:proofErr w:type="gramEnd"/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в пункте 5</w:t>
      </w:r>
      <w:r w:rsidRPr="00103C48">
        <w:rPr>
          <w:b/>
          <w:szCs w:val="28"/>
        </w:rPr>
        <w:t xml:space="preserve"> части 1 статьи 6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после слов «в границах населенных пунктов поселения» дополнить словами «и обеспечение безопасности дорожного движения на них", после слов «парковок (парковочных мест)» дополнить словами «, осуществление муниципального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сохранностью автомобильных дорог местного значения в границах населенных пунктов поселения»;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в пункте 6</w:t>
      </w:r>
      <w:r w:rsidRPr="00103C48">
        <w:rPr>
          <w:b/>
          <w:szCs w:val="28"/>
        </w:rPr>
        <w:t xml:space="preserve"> части 1 статьи 6</w:t>
      </w:r>
      <w:r>
        <w:rPr>
          <w:szCs w:val="28"/>
        </w:rPr>
        <w:t xml:space="preserve"> Устава после слов «малоимущих граждан» дополнить словом «жилыми»;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>-в пункте 19</w:t>
      </w:r>
      <w:r w:rsidRPr="00103C48">
        <w:rPr>
          <w:b/>
          <w:szCs w:val="28"/>
        </w:rPr>
        <w:t xml:space="preserve"> части 1 статьи 6</w:t>
      </w:r>
      <w:r>
        <w:rPr>
          <w:szCs w:val="28"/>
        </w:rPr>
        <w:t xml:space="preserve"> Устава слово «собственника» заменить словом «собственников»;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>-в пункте 21</w:t>
      </w:r>
      <w:r w:rsidRPr="00103C48">
        <w:rPr>
          <w:b/>
          <w:szCs w:val="28"/>
        </w:rPr>
        <w:t xml:space="preserve"> части 1 статьи 6</w:t>
      </w:r>
      <w:r>
        <w:rPr>
          <w:szCs w:val="28"/>
        </w:rPr>
        <w:t xml:space="preserve"> Устава слова «на основании» заменить словами «на основе», после слов «генеральных планов» дополнить словом «поселения», слово «градостроительным» заменить словом «Градостроительным», слово «изъятии» заменить словом «изъятие»</w:t>
      </w:r>
      <w:proofErr w:type="gramStart"/>
      <w:r>
        <w:rPr>
          <w:szCs w:val="28"/>
        </w:rPr>
        <w:t xml:space="preserve"> ;</w:t>
      </w:r>
      <w:proofErr w:type="gramEnd"/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proofErr w:type="gramStart"/>
      <w:r>
        <w:rPr>
          <w:b/>
          <w:szCs w:val="28"/>
        </w:rPr>
        <w:t>- пункт 22</w:t>
      </w:r>
      <w:r w:rsidRPr="00103C48">
        <w:rPr>
          <w:b/>
          <w:szCs w:val="28"/>
        </w:rPr>
        <w:t xml:space="preserve"> части 1 статьи 6</w:t>
      </w:r>
      <w:r>
        <w:rPr>
          <w:b/>
          <w:szCs w:val="28"/>
        </w:rPr>
        <w:t xml:space="preserve"> </w:t>
      </w:r>
      <w:r w:rsidRPr="008E0275">
        <w:rPr>
          <w:szCs w:val="28"/>
        </w:rPr>
        <w:t>изложить в новой редакции</w:t>
      </w:r>
      <w:r>
        <w:rPr>
          <w:szCs w:val="28"/>
        </w:rPr>
        <w:t>: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</w:t>
      </w:r>
      <w:r w:rsidRPr="008E0275">
        <w:rPr>
          <w:szCs w:val="28"/>
        </w:rPr>
        <w:t xml:space="preserve"> </w:t>
      </w:r>
      <w:r>
        <w:rPr>
          <w:szCs w:val="28"/>
        </w:rPr>
        <w:t>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</w:t>
      </w:r>
      <w:r w:rsidRPr="005E5DFC">
        <w:rPr>
          <w:szCs w:val="28"/>
        </w:rPr>
        <w:t xml:space="preserve"> </w:t>
      </w:r>
      <w:r>
        <w:rPr>
          <w:szCs w:val="28"/>
        </w:rPr>
        <w:t>изменение, аннулирование таких наименований, размещение информации в государственном адресном реестре».</w:t>
      </w:r>
      <w:r w:rsidRPr="008E0275">
        <w:rPr>
          <w:szCs w:val="28"/>
        </w:rPr>
        <w:t xml:space="preserve"> </w:t>
      </w:r>
      <w:proofErr w:type="gramEnd"/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>-в пункте 31</w:t>
      </w:r>
      <w:r w:rsidRPr="00103C48">
        <w:rPr>
          <w:b/>
          <w:szCs w:val="28"/>
        </w:rPr>
        <w:t xml:space="preserve"> части 1 статьи 6</w:t>
      </w:r>
      <w:r>
        <w:rPr>
          <w:szCs w:val="28"/>
        </w:rPr>
        <w:t xml:space="preserve"> Устава слова «и надзора» исключить;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>- пункт 11</w:t>
      </w:r>
      <w:r w:rsidRPr="00103C48">
        <w:rPr>
          <w:b/>
          <w:szCs w:val="28"/>
        </w:rPr>
        <w:t xml:space="preserve"> части 1 статьи </w:t>
      </w:r>
      <w:r>
        <w:rPr>
          <w:szCs w:val="28"/>
        </w:rPr>
        <w:t>7 Устава исключить;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proofErr w:type="gramStart"/>
      <w:r w:rsidRPr="00FD7503">
        <w:rPr>
          <w:b/>
          <w:szCs w:val="28"/>
        </w:rPr>
        <w:lastRenderedPageBreak/>
        <w:t xml:space="preserve">- часть 1 статьи 7 </w:t>
      </w:r>
      <w:r>
        <w:rPr>
          <w:szCs w:val="28"/>
        </w:rPr>
        <w:t>Устава дополнить пунктами 11 и 12 следующего содержания: «11.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 «12.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законами»;</w:t>
      </w:r>
      <w:proofErr w:type="gramEnd"/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>- статью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>8</w:t>
      </w:r>
      <w:r>
        <w:rPr>
          <w:szCs w:val="28"/>
        </w:rPr>
        <w:t xml:space="preserve"> Устава дополнить пунктом 7.1 следующего содержания: «разработка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>- пункт 11</w:t>
      </w:r>
      <w:r w:rsidRPr="00103C48">
        <w:rPr>
          <w:b/>
          <w:szCs w:val="28"/>
        </w:rPr>
        <w:t xml:space="preserve"> статьи </w:t>
      </w:r>
      <w:r>
        <w:rPr>
          <w:b/>
          <w:szCs w:val="28"/>
        </w:rPr>
        <w:t>8</w:t>
      </w:r>
      <w:r>
        <w:rPr>
          <w:szCs w:val="28"/>
        </w:rPr>
        <w:t xml:space="preserve"> Устава изложить в следующей редакции: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>- статью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>8</w:t>
      </w:r>
      <w:r>
        <w:rPr>
          <w:szCs w:val="28"/>
        </w:rPr>
        <w:t xml:space="preserve"> Устава дополнить </w:t>
      </w:r>
      <w:r w:rsidRPr="002B70F4">
        <w:rPr>
          <w:b/>
          <w:szCs w:val="28"/>
        </w:rPr>
        <w:t>пунктом 13</w:t>
      </w:r>
      <w:r>
        <w:rPr>
          <w:szCs w:val="28"/>
        </w:rPr>
        <w:t xml:space="preserve"> следующего содержания: «13) 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местного самоуправления, также муниципальный контроль за соблюдением требований, установленных федеральными законами, законами Иркутской области»</w:t>
      </w:r>
      <w:proofErr w:type="gramStart"/>
      <w:r>
        <w:rPr>
          <w:szCs w:val="28"/>
        </w:rPr>
        <w:t xml:space="preserve"> ;</w:t>
      </w:r>
      <w:proofErr w:type="gramEnd"/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 xml:space="preserve">-в абзаце 3  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>части 5</w:t>
      </w:r>
      <w:r w:rsidRPr="00103C48">
        <w:rPr>
          <w:b/>
          <w:szCs w:val="28"/>
        </w:rPr>
        <w:t xml:space="preserve"> статьи </w:t>
      </w:r>
      <w:r>
        <w:rPr>
          <w:b/>
          <w:szCs w:val="28"/>
        </w:rPr>
        <w:t xml:space="preserve">11 </w:t>
      </w:r>
      <w:r>
        <w:rPr>
          <w:szCs w:val="28"/>
        </w:rPr>
        <w:t>Устава после слов «Избирательную комиссию» дополнить словом «Иркутской»;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>-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>часть 2</w:t>
      </w:r>
      <w:r w:rsidRPr="00103C48">
        <w:rPr>
          <w:b/>
          <w:szCs w:val="28"/>
        </w:rPr>
        <w:t xml:space="preserve"> статьи </w:t>
      </w:r>
      <w:r>
        <w:rPr>
          <w:b/>
          <w:szCs w:val="28"/>
        </w:rPr>
        <w:t>12</w:t>
      </w:r>
      <w:r>
        <w:rPr>
          <w:szCs w:val="28"/>
        </w:rPr>
        <w:t xml:space="preserve"> Устава дополнить словами «, за исключением случаев, предусмотренных Федеральным законом от 12.06.2002 № 67-ФЗ «Об основных гарантиях избирательных прав и права на участие в референдуме граждан Российской Федерации»»</w:t>
      </w:r>
      <w:proofErr w:type="gramStart"/>
      <w:r>
        <w:rPr>
          <w:szCs w:val="28"/>
        </w:rPr>
        <w:t xml:space="preserve"> ;</w:t>
      </w:r>
      <w:proofErr w:type="gramEnd"/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>- статью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>16</w:t>
      </w:r>
      <w:r>
        <w:rPr>
          <w:szCs w:val="28"/>
        </w:rPr>
        <w:t xml:space="preserve"> Устава дополнить </w:t>
      </w:r>
      <w:r>
        <w:rPr>
          <w:b/>
          <w:szCs w:val="28"/>
        </w:rPr>
        <w:t>частью</w:t>
      </w:r>
      <w:r w:rsidRPr="002B70F4">
        <w:rPr>
          <w:b/>
          <w:szCs w:val="28"/>
        </w:rPr>
        <w:t xml:space="preserve"> 13</w:t>
      </w:r>
      <w:r>
        <w:rPr>
          <w:b/>
          <w:szCs w:val="28"/>
        </w:rPr>
        <w:t xml:space="preserve"> </w:t>
      </w:r>
      <w:r w:rsidRPr="0002558E">
        <w:rPr>
          <w:szCs w:val="28"/>
        </w:rPr>
        <w:t>следующего содержания:</w:t>
      </w:r>
      <w:r>
        <w:rPr>
          <w:b/>
          <w:szCs w:val="28"/>
        </w:rPr>
        <w:t xml:space="preserve"> </w:t>
      </w:r>
      <w:r w:rsidRPr="0002558E">
        <w:rPr>
          <w:szCs w:val="28"/>
        </w:rPr>
        <w:t>«13.</w:t>
      </w:r>
      <w:r>
        <w:rPr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 поселения</w:t>
      </w:r>
      <w:r w:rsidRPr="0002558E">
        <w:rPr>
          <w:szCs w:val="28"/>
        </w:rPr>
        <w:t>»</w:t>
      </w:r>
      <w:r>
        <w:rPr>
          <w:szCs w:val="28"/>
        </w:rPr>
        <w:t>.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>-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>часть 6</w:t>
      </w:r>
      <w:r w:rsidRPr="00103C48">
        <w:rPr>
          <w:b/>
          <w:szCs w:val="28"/>
        </w:rPr>
        <w:t xml:space="preserve"> статьи </w:t>
      </w:r>
      <w:r>
        <w:rPr>
          <w:b/>
          <w:szCs w:val="28"/>
        </w:rPr>
        <w:t>17</w:t>
      </w:r>
      <w:r>
        <w:rPr>
          <w:szCs w:val="28"/>
        </w:rPr>
        <w:t xml:space="preserve"> Устава после слов «опубликованию (обнародованию)» дополнить словами «, включая мотивированное обоснование принятых решений»;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>- пункт 3 части 3 статьи 17</w:t>
      </w:r>
      <w:r>
        <w:rPr>
          <w:szCs w:val="28"/>
        </w:rPr>
        <w:t xml:space="preserve"> после слов «проекты планировки территорий и проекты межевания территорий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«за исключением случаев, предусмотренных Градостроительным кодексом Российской Федерации»</w:t>
      </w:r>
    </w:p>
    <w:p w:rsidR="00E768BF" w:rsidRPr="00103C48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 xml:space="preserve">-в 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>части 4</w:t>
      </w:r>
      <w:r w:rsidRPr="00103C48">
        <w:rPr>
          <w:b/>
          <w:szCs w:val="28"/>
        </w:rPr>
        <w:t xml:space="preserve"> статьи </w:t>
      </w:r>
      <w:r>
        <w:rPr>
          <w:b/>
          <w:szCs w:val="28"/>
        </w:rPr>
        <w:t>22</w:t>
      </w:r>
      <w:r>
        <w:rPr>
          <w:szCs w:val="28"/>
        </w:rPr>
        <w:t xml:space="preserve"> Устава слова «настоящим Федеральным законом» заменить словами «Федеральным законом №131-ФЗ»;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b/>
          <w:szCs w:val="28"/>
        </w:rPr>
        <w:t>-в пункте 6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>части 1</w:t>
      </w:r>
      <w:r w:rsidRPr="00103C48">
        <w:rPr>
          <w:b/>
          <w:szCs w:val="28"/>
        </w:rPr>
        <w:t xml:space="preserve"> статьи </w:t>
      </w:r>
      <w:r>
        <w:rPr>
          <w:b/>
          <w:szCs w:val="28"/>
        </w:rPr>
        <w:t>24</w:t>
      </w:r>
      <w:r>
        <w:rPr>
          <w:szCs w:val="28"/>
        </w:rPr>
        <w:t xml:space="preserve"> Устава после слов «предприятий и учреждений» дополнить словами «, выполнение работ, за исключением случаев, предусмотренных федеральными законами»;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szCs w:val="28"/>
        </w:rPr>
        <w:t>-</w:t>
      </w:r>
      <w:r>
        <w:rPr>
          <w:b/>
          <w:szCs w:val="28"/>
        </w:rPr>
        <w:t>-в пункте 8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>части 2.2</w:t>
      </w:r>
      <w:r w:rsidRPr="00103C48">
        <w:rPr>
          <w:b/>
          <w:szCs w:val="28"/>
        </w:rPr>
        <w:t xml:space="preserve"> статьи </w:t>
      </w:r>
      <w:r>
        <w:rPr>
          <w:b/>
          <w:szCs w:val="28"/>
        </w:rPr>
        <w:t>24</w:t>
      </w:r>
      <w:r>
        <w:rPr>
          <w:szCs w:val="28"/>
        </w:rPr>
        <w:t xml:space="preserve"> Устава после слов «Законодательном Собрании» дополнить словом «Иркутской»;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 xml:space="preserve">-в 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>части 2.1</w:t>
      </w:r>
      <w:r w:rsidRPr="00103C48">
        <w:rPr>
          <w:b/>
          <w:szCs w:val="28"/>
        </w:rPr>
        <w:t xml:space="preserve"> статьи </w:t>
      </w:r>
      <w:r>
        <w:rPr>
          <w:b/>
          <w:szCs w:val="28"/>
        </w:rPr>
        <w:t>28</w:t>
      </w:r>
      <w:r>
        <w:rPr>
          <w:szCs w:val="28"/>
        </w:rPr>
        <w:t xml:space="preserve"> Устава слова «настоящим Федеральным законом» заменить словами «Федеральным законом №131-ФЗ»;</w:t>
      </w:r>
    </w:p>
    <w:p w:rsidR="00E768BF" w:rsidRPr="00103C48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 w:rsidRPr="009D5D32">
        <w:rPr>
          <w:b/>
          <w:szCs w:val="28"/>
        </w:rPr>
        <w:t>-пункт 3 части 7 статьи 29</w:t>
      </w:r>
      <w:r>
        <w:rPr>
          <w:szCs w:val="28"/>
        </w:rPr>
        <w:t xml:space="preserve"> Устава исключить;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 xml:space="preserve">в 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>части 19.1</w:t>
      </w:r>
      <w:r w:rsidRPr="00103C48">
        <w:rPr>
          <w:b/>
          <w:szCs w:val="28"/>
        </w:rPr>
        <w:t xml:space="preserve"> статьи </w:t>
      </w:r>
      <w:r>
        <w:rPr>
          <w:b/>
          <w:szCs w:val="28"/>
        </w:rPr>
        <w:t>29</w:t>
      </w:r>
      <w:r>
        <w:rPr>
          <w:szCs w:val="28"/>
        </w:rPr>
        <w:t xml:space="preserve"> Устава слово «должны» заменить словом «должен»;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proofErr w:type="gramStart"/>
      <w:r>
        <w:rPr>
          <w:b/>
          <w:szCs w:val="28"/>
        </w:rPr>
        <w:t>пункт 5 части 2</w:t>
      </w:r>
      <w:r w:rsidRPr="00103C48">
        <w:rPr>
          <w:b/>
          <w:szCs w:val="28"/>
        </w:rPr>
        <w:t xml:space="preserve"> статьи </w:t>
      </w:r>
      <w:r>
        <w:rPr>
          <w:b/>
          <w:szCs w:val="28"/>
        </w:rPr>
        <w:t>32</w:t>
      </w:r>
      <w:r>
        <w:rPr>
          <w:szCs w:val="28"/>
        </w:rPr>
        <w:t xml:space="preserve"> Устава изложить в следующей редакции: «в пределах своих полномочий, установленных федеральными законами, законами Иркутской области, настоящим Уставом, нормативными правовыми актами Думы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Поселения по</w:t>
      </w:r>
      <w:proofErr w:type="gramEnd"/>
      <w:r>
        <w:rPr>
          <w:szCs w:val="28"/>
        </w:rPr>
        <w:t xml:space="preserve"> вопросам организации работы местной администрации»;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>- в пункте 3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>части 3</w:t>
      </w:r>
      <w:r w:rsidRPr="00103C48">
        <w:rPr>
          <w:b/>
          <w:szCs w:val="28"/>
        </w:rPr>
        <w:t xml:space="preserve"> статьи </w:t>
      </w:r>
      <w:r>
        <w:rPr>
          <w:b/>
          <w:szCs w:val="28"/>
        </w:rPr>
        <w:t>32</w:t>
      </w:r>
      <w:r>
        <w:rPr>
          <w:szCs w:val="28"/>
        </w:rPr>
        <w:t xml:space="preserve"> Устава перед словами «издает постановления» дополнить словами «в пределах своих полномочий, установленных настоящим уставом и решениями Думы Поселения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E768BF" w:rsidRPr="000B58FA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szCs w:val="28"/>
        </w:rPr>
        <w:t>-</w:t>
      </w:r>
      <w:r w:rsidRPr="000B58FA">
        <w:rPr>
          <w:b/>
          <w:szCs w:val="28"/>
        </w:rPr>
        <w:t xml:space="preserve"> </w:t>
      </w:r>
      <w:r>
        <w:rPr>
          <w:b/>
          <w:szCs w:val="28"/>
        </w:rPr>
        <w:t xml:space="preserve">статью 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 xml:space="preserve">35 Устава </w:t>
      </w:r>
      <w:r w:rsidRPr="000B58FA">
        <w:rPr>
          <w:szCs w:val="28"/>
        </w:rPr>
        <w:t xml:space="preserve">дополнить </w:t>
      </w:r>
      <w:r>
        <w:rPr>
          <w:szCs w:val="28"/>
        </w:rPr>
        <w:t>частью 2.1 следующего содержания: «В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в законную силу»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>- часть  6</w:t>
      </w:r>
      <w:r w:rsidRPr="00103C48">
        <w:rPr>
          <w:b/>
          <w:szCs w:val="28"/>
        </w:rPr>
        <w:t xml:space="preserve"> статьи </w:t>
      </w:r>
      <w:r>
        <w:rPr>
          <w:b/>
          <w:szCs w:val="28"/>
        </w:rPr>
        <w:t xml:space="preserve">36 </w:t>
      </w:r>
      <w:r>
        <w:rPr>
          <w:szCs w:val="28"/>
        </w:rPr>
        <w:t xml:space="preserve"> Устава изложить в следующей редакции: «Финансовое обеспечение деятельности администрации осуществляется исключительно за счет собственных доходов бюджета Поселения</w:t>
      </w:r>
      <w:proofErr w:type="gramStart"/>
      <w:r>
        <w:rPr>
          <w:szCs w:val="28"/>
        </w:rPr>
        <w:t>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proofErr w:type="gramEnd"/>
      <w:r>
        <w:rPr>
          <w:szCs w:val="28"/>
        </w:rPr>
        <w:t>-</w:t>
      </w:r>
      <w:r>
        <w:rPr>
          <w:b/>
          <w:szCs w:val="28"/>
        </w:rPr>
        <w:t>-в пункте 13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>части 7</w:t>
      </w:r>
      <w:r w:rsidRPr="00103C48">
        <w:rPr>
          <w:b/>
          <w:szCs w:val="28"/>
        </w:rPr>
        <w:t xml:space="preserve"> статьи </w:t>
      </w:r>
      <w:r>
        <w:rPr>
          <w:b/>
          <w:szCs w:val="28"/>
        </w:rPr>
        <w:t>36</w:t>
      </w:r>
      <w:r>
        <w:rPr>
          <w:szCs w:val="28"/>
        </w:rPr>
        <w:t xml:space="preserve"> Устава слова «, организация освещения улиц и установки указателей с наименованиями улиц и номерами домов» исключить;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>-в части 2</w:t>
      </w:r>
      <w:r w:rsidRPr="00103C48">
        <w:rPr>
          <w:b/>
          <w:szCs w:val="28"/>
        </w:rPr>
        <w:t xml:space="preserve"> статьи </w:t>
      </w:r>
      <w:r>
        <w:rPr>
          <w:b/>
          <w:szCs w:val="28"/>
        </w:rPr>
        <w:t>38</w:t>
      </w:r>
      <w:r>
        <w:rPr>
          <w:szCs w:val="28"/>
        </w:rPr>
        <w:t xml:space="preserve"> Устава после слов «соответствующего органа» дополнить словами «в форме муниципального казенного учреждения». После слов « </w:t>
      </w:r>
      <w:proofErr w:type="gramStart"/>
      <w:r>
        <w:rPr>
          <w:szCs w:val="28"/>
        </w:rPr>
        <w:t>утвержденное</w:t>
      </w:r>
      <w:proofErr w:type="gramEnd"/>
      <w:r>
        <w:rPr>
          <w:szCs w:val="28"/>
        </w:rPr>
        <w:t xml:space="preserve"> Думой Поселения» дополнить словами «, по представлению главы местной администрации,»;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 w:rsidRPr="000973D7">
        <w:rPr>
          <w:b/>
          <w:szCs w:val="28"/>
        </w:rPr>
        <w:t>-в абзаце 3 пункта 6 статьи 42</w:t>
      </w:r>
      <w:r>
        <w:rPr>
          <w:szCs w:val="28"/>
        </w:rPr>
        <w:t xml:space="preserve"> после слова « Муниципальные» добавить слово « правовые»;</w:t>
      </w:r>
    </w:p>
    <w:p w:rsidR="00E768BF" w:rsidRPr="009B33F9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>-в пункте 6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>части 3</w:t>
      </w:r>
      <w:r w:rsidRPr="00103C48">
        <w:rPr>
          <w:b/>
          <w:szCs w:val="28"/>
        </w:rPr>
        <w:t xml:space="preserve"> статьи </w:t>
      </w:r>
      <w:r>
        <w:rPr>
          <w:b/>
          <w:szCs w:val="28"/>
        </w:rPr>
        <w:t>49</w:t>
      </w:r>
      <w:r>
        <w:rPr>
          <w:szCs w:val="28"/>
        </w:rPr>
        <w:t xml:space="preserve"> Устава слова «по тушению пожаров» заменить словами «пожарной безопасности»;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szCs w:val="28"/>
        </w:rPr>
        <w:t>-</w:t>
      </w:r>
      <w:r w:rsidRPr="009B33F9">
        <w:rPr>
          <w:b/>
          <w:szCs w:val="28"/>
        </w:rPr>
        <w:t>статью 51 (Местный бюджет</w:t>
      </w:r>
      <w:proofErr w:type="gramStart"/>
      <w:r w:rsidRPr="009B33F9">
        <w:rPr>
          <w:b/>
          <w:szCs w:val="28"/>
        </w:rPr>
        <w:t>)</w:t>
      </w:r>
      <w:r>
        <w:rPr>
          <w:szCs w:val="28"/>
        </w:rPr>
        <w:t>и</w:t>
      </w:r>
      <w:proofErr w:type="gramEnd"/>
      <w:r>
        <w:rPr>
          <w:szCs w:val="28"/>
        </w:rPr>
        <w:t xml:space="preserve">зложить в следующей  редакции : «Муниципальное образование имеет собственный бюджет (местный бюджет). 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С</w:t>
      </w:r>
      <w:r w:rsidRPr="00AB55A5">
        <w:rPr>
          <w:szCs w:val="28"/>
        </w:rPr>
        <w:t>оставление и рассмо</w:t>
      </w:r>
      <w:r>
        <w:rPr>
          <w:szCs w:val="28"/>
        </w:rPr>
        <w:t>трение проекта местного бюджета</w:t>
      </w:r>
      <w:r w:rsidRPr="00AB55A5">
        <w:rPr>
          <w:szCs w:val="28"/>
        </w:rPr>
        <w:t xml:space="preserve">, утверждение и исполнение </w:t>
      </w:r>
      <w:r>
        <w:rPr>
          <w:szCs w:val="28"/>
        </w:rPr>
        <w:t xml:space="preserve">местного </w:t>
      </w:r>
      <w:r w:rsidRPr="00AB55A5">
        <w:rPr>
          <w:szCs w:val="28"/>
        </w:rPr>
        <w:t xml:space="preserve">бюджета, осуществление </w:t>
      </w:r>
      <w:proofErr w:type="gramStart"/>
      <w:r w:rsidRPr="00AB55A5">
        <w:rPr>
          <w:szCs w:val="28"/>
        </w:rPr>
        <w:t>контроля за</w:t>
      </w:r>
      <w:proofErr w:type="gramEnd"/>
      <w:r w:rsidRPr="00AB55A5">
        <w:rPr>
          <w:szCs w:val="28"/>
        </w:rPr>
        <w:t xml:space="preserve"> его исполнением, составление и утверждение отчета об исполнении </w:t>
      </w:r>
      <w:r>
        <w:rPr>
          <w:szCs w:val="28"/>
        </w:rPr>
        <w:t xml:space="preserve">местного </w:t>
      </w:r>
      <w:r w:rsidRPr="00AB55A5">
        <w:rPr>
          <w:szCs w:val="28"/>
        </w:rPr>
        <w:t>бюджета</w:t>
      </w:r>
      <w:r>
        <w:rPr>
          <w:szCs w:val="28"/>
        </w:rPr>
        <w:t xml:space="preserve">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szCs w:val="28"/>
        </w:rPr>
        <w:t xml:space="preserve">          Бюджетные полномочия муниципальных образований устанавливаются Бюджетным кодексом Российской Федерации.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Проект местного бюджета, решение об утверждении местного бюджета, годовой отчет об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подлежит официальному опубликованию.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szCs w:val="28"/>
        </w:rPr>
        <w:t xml:space="preserve">         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опубликования».</w:t>
      </w:r>
    </w:p>
    <w:p w:rsidR="00E768BF" w:rsidRDefault="00E768BF" w:rsidP="00E768BF">
      <w:pPr>
        <w:pStyle w:val="2"/>
        <w:tabs>
          <w:tab w:val="left" w:pos="0"/>
        </w:tabs>
        <w:ind w:left="0"/>
        <w:jc w:val="both"/>
        <w:rPr>
          <w:szCs w:val="28"/>
        </w:rPr>
      </w:pPr>
      <w:r>
        <w:rPr>
          <w:b/>
          <w:szCs w:val="28"/>
        </w:rPr>
        <w:t>- статью 52(</w:t>
      </w:r>
      <w:r w:rsidRPr="00CD322B">
        <w:rPr>
          <w:szCs w:val="28"/>
        </w:rPr>
        <w:t>Доходы местного бюджета)</w:t>
      </w:r>
      <w:r>
        <w:rPr>
          <w:szCs w:val="28"/>
        </w:rPr>
        <w:t xml:space="preserve"> изложить в новой редакции: «Формирование доходов местного бюджета осуществляется в соответствии с бюджетным законодательством Российской Федерации,  законодательством о налогах и сборах и законодательством об иных обязательных платежах».</w:t>
      </w:r>
    </w:p>
    <w:p w:rsidR="00E768BF" w:rsidRPr="009B33F9" w:rsidRDefault="00E768BF" w:rsidP="00E768BF">
      <w:pPr>
        <w:pStyle w:val="2"/>
        <w:tabs>
          <w:tab w:val="left" w:pos="0"/>
        </w:tabs>
        <w:ind w:left="0"/>
        <w:jc w:val="both"/>
        <w:rPr>
          <w:szCs w:val="28"/>
        </w:rPr>
      </w:pPr>
      <w:r>
        <w:rPr>
          <w:b/>
          <w:szCs w:val="28"/>
        </w:rPr>
        <w:t>- части 1 и 2 статьи 53</w:t>
      </w:r>
      <w:r>
        <w:rPr>
          <w:szCs w:val="28"/>
        </w:rPr>
        <w:t xml:space="preserve"> (Расходы местного бюджета) изложить в следующей редакции: «1.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 муниципального образования  в соответствии с требованиями </w:t>
      </w:r>
      <w:r>
        <w:rPr>
          <w:szCs w:val="28"/>
        </w:rPr>
        <w:tab/>
        <w:t xml:space="preserve"> Бюджетного кодекса Российской Федерации. 2. Исполнение расходных обязательств муниципального образования осуществляется за счет средств местного бюджета в соответствии с требованиями </w:t>
      </w:r>
      <w:r>
        <w:rPr>
          <w:szCs w:val="28"/>
        </w:rPr>
        <w:tab/>
        <w:t xml:space="preserve"> Бюджетного кодекса Российской Федерации».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 xml:space="preserve">- статью </w:t>
      </w:r>
      <w:r w:rsidRPr="00103C48">
        <w:rPr>
          <w:b/>
          <w:szCs w:val="28"/>
        </w:rPr>
        <w:t xml:space="preserve"> </w:t>
      </w:r>
      <w:r>
        <w:rPr>
          <w:b/>
          <w:szCs w:val="28"/>
        </w:rPr>
        <w:t xml:space="preserve">70 Устава </w:t>
      </w:r>
      <w:r w:rsidRPr="000B58FA">
        <w:rPr>
          <w:szCs w:val="28"/>
        </w:rPr>
        <w:t>дополнить</w:t>
      </w:r>
      <w:r>
        <w:rPr>
          <w:szCs w:val="28"/>
        </w:rPr>
        <w:t xml:space="preserve"> частью 14 следующего содержания: «14.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отставку. Вправе обратиться с заявлением об обжаловании указанного решения в суд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10 дней со дня официального опубликования такого решения»;</w:t>
      </w:r>
    </w:p>
    <w:p w:rsidR="00E768BF" w:rsidRPr="00103C48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  <w:r>
        <w:rPr>
          <w:b/>
          <w:szCs w:val="28"/>
        </w:rPr>
        <w:t xml:space="preserve">-в </w:t>
      </w:r>
      <w:r w:rsidRPr="00103C48">
        <w:rPr>
          <w:b/>
          <w:szCs w:val="28"/>
        </w:rPr>
        <w:t xml:space="preserve"> части</w:t>
      </w:r>
      <w:r>
        <w:rPr>
          <w:b/>
          <w:szCs w:val="28"/>
        </w:rPr>
        <w:t xml:space="preserve"> 2.</w:t>
      </w:r>
      <w:r w:rsidRPr="00103C48">
        <w:rPr>
          <w:b/>
          <w:szCs w:val="28"/>
        </w:rPr>
        <w:t xml:space="preserve"> 1 статьи </w:t>
      </w:r>
      <w:r>
        <w:rPr>
          <w:b/>
          <w:szCs w:val="28"/>
        </w:rPr>
        <w:t>72</w:t>
      </w:r>
      <w:r>
        <w:rPr>
          <w:szCs w:val="28"/>
        </w:rPr>
        <w:t xml:space="preserve"> Устава слова «настоящим Федеральным законом» заменить словами «Федеральным законом №131-ФЗ»;</w:t>
      </w:r>
    </w:p>
    <w:p w:rsidR="00E768BF" w:rsidRDefault="00E768BF" w:rsidP="00E768BF">
      <w:pPr>
        <w:pStyle w:val="2"/>
        <w:tabs>
          <w:tab w:val="left" w:pos="7797"/>
        </w:tabs>
        <w:ind w:left="0"/>
        <w:jc w:val="both"/>
        <w:rPr>
          <w:szCs w:val="28"/>
        </w:rPr>
      </w:pPr>
    </w:p>
    <w:p w:rsidR="00E768BF" w:rsidRDefault="00E768BF" w:rsidP="00E768BF">
      <w:pPr>
        <w:pStyle w:val="2"/>
        <w:tabs>
          <w:tab w:val="left" w:pos="7797"/>
        </w:tabs>
        <w:ind w:left="0"/>
        <w:jc w:val="center"/>
        <w:rPr>
          <w:szCs w:val="28"/>
        </w:rPr>
      </w:pPr>
    </w:p>
    <w:p w:rsidR="00E768BF" w:rsidRPr="001E731A" w:rsidRDefault="00E768BF" w:rsidP="00E768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29D" w:rsidRPr="0065729D" w:rsidRDefault="0065729D" w:rsidP="00657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lastRenderedPageBreak/>
        <w:t>ДУМА</w:t>
      </w:r>
    </w:p>
    <w:p w:rsidR="0065729D" w:rsidRPr="0065729D" w:rsidRDefault="0065729D" w:rsidP="00657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МУНИЦИПАЛЬНОГО ОБРАЗОВАНИЯ «ХОХОРСК»</w:t>
      </w:r>
    </w:p>
    <w:p w:rsidR="0065729D" w:rsidRPr="0065729D" w:rsidRDefault="0065729D" w:rsidP="0065729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65729D" w:rsidRPr="0065729D" w:rsidRDefault="0065729D" w:rsidP="0065729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Семнадцатая  сессия                                                                                                 третьего  созыва</w:t>
      </w:r>
    </w:p>
    <w:p w:rsidR="0065729D" w:rsidRPr="0065729D" w:rsidRDefault="0065729D" w:rsidP="0065729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65729D" w:rsidRPr="0065729D" w:rsidRDefault="0065729D" w:rsidP="0065729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65729D" w:rsidRPr="0065729D" w:rsidRDefault="0065729D" w:rsidP="0065729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26 декабря 2014  г.</w:t>
      </w:r>
      <w:r w:rsidRPr="0065729D">
        <w:rPr>
          <w:rFonts w:ascii="Times New Roman" w:hAnsi="Times New Roman" w:cs="Times New Roman"/>
          <w:sz w:val="24"/>
          <w:szCs w:val="24"/>
        </w:rPr>
        <w:tab/>
        <w:t xml:space="preserve"> с. Хохорск</w:t>
      </w:r>
    </w:p>
    <w:p w:rsidR="0065729D" w:rsidRPr="0065729D" w:rsidRDefault="0065729D" w:rsidP="0065729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65729D" w:rsidRPr="0065729D" w:rsidRDefault="0065729D" w:rsidP="0065729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65729D" w:rsidRPr="0065729D" w:rsidRDefault="0065729D" w:rsidP="0065729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65729D" w:rsidRPr="0065729D" w:rsidRDefault="0065729D" w:rsidP="0065729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65729D" w:rsidRPr="0065729D" w:rsidRDefault="0065729D" w:rsidP="0065729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«Хохорск» на 2015  и плановый период 2016-2017 годы.</w:t>
      </w:r>
    </w:p>
    <w:p w:rsidR="0065729D" w:rsidRPr="0065729D" w:rsidRDefault="0065729D" w:rsidP="0065729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65729D" w:rsidRPr="0065729D" w:rsidRDefault="0065729D" w:rsidP="0065729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65729D" w:rsidRPr="0065729D" w:rsidRDefault="0065729D" w:rsidP="0065729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65729D" w:rsidRPr="0065729D" w:rsidRDefault="0065729D" w:rsidP="0065729D">
      <w:pPr>
        <w:tabs>
          <w:tab w:val="left" w:pos="7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>РЕШЕНИЕ № 61</w:t>
      </w:r>
    </w:p>
    <w:p w:rsidR="0065729D" w:rsidRPr="0065729D" w:rsidRDefault="0065729D" w:rsidP="0065729D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729D" w:rsidRPr="0065729D" w:rsidRDefault="0065729D" w:rsidP="0065729D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729D" w:rsidRPr="0065729D" w:rsidRDefault="0065729D" w:rsidP="0065729D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65729D" w:rsidRPr="0065729D" w:rsidRDefault="0065729D" w:rsidP="0065729D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729D" w:rsidRPr="0065729D" w:rsidRDefault="0065729D" w:rsidP="0065729D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ДУМА РЕШИЛА:</w:t>
      </w:r>
    </w:p>
    <w:p w:rsidR="0065729D" w:rsidRPr="0065729D" w:rsidRDefault="0065729D" w:rsidP="0065729D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729D" w:rsidRPr="0065729D" w:rsidRDefault="0065729D" w:rsidP="0065729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«Хохорск» на 2015 год: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общий объем доходов бюджета в сумме 10361,6 тыс. руб., в том числе безвозмездные поступления в сумме 7911,6 тыс. руб., общий объем расходов бюджета в сумме 10484,1 тыс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>уб.</w:t>
      </w:r>
      <w:r w:rsidRPr="00657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29D">
        <w:rPr>
          <w:rFonts w:ascii="Times New Roman" w:hAnsi="Times New Roman" w:cs="Times New Roman"/>
          <w:sz w:val="24"/>
          <w:szCs w:val="24"/>
        </w:rPr>
        <w:t xml:space="preserve">Размер дефицита местного бюджета на 2015 г   в сумме 122,5 тыс. руб. или 5 процентов утвержденного общего годового объема доходов бюджета МО «Хохорск» без учета утвержденного объема безвозмездных поступлений. </w:t>
      </w:r>
    </w:p>
    <w:p w:rsidR="0065729D" w:rsidRPr="0065729D" w:rsidRDefault="0065729D" w:rsidP="0065729D">
      <w:pPr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lastRenderedPageBreak/>
        <w:t>Утвердить основные характеристики бюджета муниципального образования «Хохорск» на плановый период 2016-2017 годов: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>2.1.</w:t>
      </w:r>
      <w:r w:rsidRPr="0065729D">
        <w:rPr>
          <w:rFonts w:ascii="Times New Roman" w:hAnsi="Times New Roman" w:cs="Times New Roman"/>
          <w:sz w:val="24"/>
          <w:szCs w:val="24"/>
        </w:rPr>
        <w:t>Общий объем доходов на 2016 год в сумме 10569,3 тыс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 xml:space="preserve">уб., в том числе безвозмездные поступления в сумме 7806,1 тыс.руб. общий объем расходов бюджета в сумме 10707,5 тыс.руб. Размер дефицита местного бюджета на 2016 г   в сумме 138,2 тыс. руб. или 5 процентов утвержденного общего годового объема доходов бюджета МО «Хохорск» без учета утвержденного объема безвозмездных поступлений. </w:t>
      </w:r>
    </w:p>
    <w:p w:rsidR="0065729D" w:rsidRPr="0065729D" w:rsidRDefault="0065729D" w:rsidP="0065729D">
      <w:pPr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 xml:space="preserve">            2.2</w:t>
      </w:r>
      <w:r w:rsidRPr="0065729D">
        <w:rPr>
          <w:rFonts w:ascii="Times New Roman" w:hAnsi="Times New Roman" w:cs="Times New Roman"/>
          <w:sz w:val="24"/>
          <w:szCs w:val="24"/>
        </w:rPr>
        <w:t xml:space="preserve"> Общий объем доходов на 2017 год в сумме 10170,1 тыс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>уб.  в том числе безвозмездные поступления в сумме 7582,3 тыс.руб. общий объем расходов бюджета в сумме 10299,5  тыс.руб. Размер дефицита местного бюджета на 2017 г   в сумме 129,4  тыс. руб. или 5 процентов утвержденного общего годового объема доходов бюджета МО «Хохорск» без учета утвержденного объема безвозмездных поступлений.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Направить на покрытие дефицита местного бюджета на 2015 год и плановый период 2016-2017 годы поступления из источников финансирования дефицита местного бюджета согласно </w:t>
      </w:r>
      <w:r w:rsidRPr="0065729D">
        <w:rPr>
          <w:rFonts w:ascii="Times New Roman" w:hAnsi="Times New Roman" w:cs="Times New Roman"/>
          <w:b/>
          <w:i/>
          <w:sz w:val="24"/>
          <w:szCs w:val="24"/>
        </w:rPr>
        <w:t>приложению 1</w:t>
      </w:r>
      <w:r w:rsidRPr="0065729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5729D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доходы местного бюджета, поступающие в 2015 году и плановом периоде 2016-2017 годах  формируются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 xml:space="preserve"> за счет доходов от уплаты 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- налога на доходы физических лиц - по нормативу 10 процентов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- единого сельскохозяйственного налога - по нормативу 50 процентов;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29D">
        <w:rPr>
          <w:rFonts w:ascii="Times New Roman" w:hAnsi="Times New Roman" w:cs="Times New Roman"/>
          <w:sz w:val="24"/>
          <w:szCs w:val="24"/>
        </w:rPr>
        <w:t>-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грузов,- по нормативу 100 процентов.</w:t>
      </w:r>
      <w:proofErr w:type="gramEnd"/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- земельного налога, взимаемого на территории поселений - по нормативу 100 процентов;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- налога на имущество физических лиц - по нормативу 100 процентов;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- в бюджеты поселений зачисляются налоговые доходы от федеральных налогов и сборов, в том числе налогов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>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настоящего Кодекса.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- в бюджеты поселений зачисляются налоговые доходы от федеральных налогов и сборов, в том числе налогов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 xml:space="preserve">предусмотренных специальными налоговыми режимами, и (или) региональных налогов по нормативам отчислений, установленным органами </w:t>
      </w:r>
      <w:r w:rsidRPr="0065729D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субъектов Российской Федерации в соответствии со статьей 63 настоящего Кодекса.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В соответствии со ст. 62 Бюджетного кодекса РФ неналоговые доходы местных бюджетов формируются в соответствии со статьями 41, 42 и 46 настоящего Кодекса, в том числе за счет: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 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- доходов от платных услуг, оказываемых муниципальными казенными учреждениями;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- 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В бюджеты поселений до разграничения государственной собственности на землю поступают: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- 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процентов.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В бюджеты поселений, муниципальных районов,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процентов.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В бюджеты поселений поступают: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- 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- 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 xml:space="preserve"> иное;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65729D" w:rsidRPr="0065729D" w:rsidRDefault="0065729D" w:rsidP="006572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ab/>
        <w:t>В соответствии со статьей 42 Бюджетного кодекса РФ к доходам бюджетов от использования имущества, находящегося в государственной или муниципальной собственности, относятся: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- 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- средства, получаемые в виде процентов по остаткам бюджетных средств на счетах в Центральном банке Российской Федерации и в кредитных организациях;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- средства, получаемые от передачи имущества, находящегося в государственной или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-  плата за пользование бюджетными кредитами;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- часть прибыли государственных и муниципальных унитарных предприятий, остающаяся после уплаты налогов и иных обязательных платежей;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- другие предусмотренные законодательством Российской Федерации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</w:t>
      </w:r>
      <w:r w:rsidRPr="0065729D">
        <w:rPr>
          <w:rFonts w:ascii="Times New Roman" w:hAnsi="Times New Roman" w:cs="Times New Roman"/>
          <w:sz w:val="24"/>
          <w:szCs w:val="24"/>
        </w:rPr>
        <w:lastRenderedPageBreak/>
        <w:t>также имущества государственных и муниципальных унитарных предприятий, в том числе казенных.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В соответствии со ст. 46 Бюджетного Кодекса РФ в доходы местного бюджета поступают суммы денежных взысканий: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- 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- за нарушение водного законодательства, установленное 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 xml:space="preserve"> водных объектов, находящихся в муниципальной собственности – по нормативу 100 процентов;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- за нарушение законодательства Российской Федерации о размещение заказов на поставки товаров, выполнение работ, оказание услуг для нужд поселений – по нормативу 100 процентов;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- 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 – по нормативу 100 процентов;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- суммы денежных взысканий (штрафов) за нарушение бюджетного законодательства российской Федерации 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>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65729D" w:rsidRPr="0065729D" w:rsidRDefault="0065729D" w:rsidP="006572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- суммы конфискаций, компенсаций и иные средства, в принудительном порядке  изымаемые в доход поселений в соответствии с законодательством Российской Федерации и решениями судов – по нормативу 100 процентов;</w:t>
      </w:r>
    </w:p>
    <w:p w:rsidR="0065729D" w:rsidRPr="0065729D" w:rsidRDefault="0065729D" w:rsidP="006572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        -  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муниципальные правовые акты, по нормативу 100 процентов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>4.</w:t>
      </w:r>
      <w:r w:rsidRPr="0065729D">
        <w:rPr>
          <w:rFonts w:ascii="Times New Roman" w:hAnsi="Times New Roman" w:cs="Times New Roman"/>
          <w:sz w:val="24"/>
          <w:szCs w:val="24"/>
        </w:rPr>
        <w:t xml:space="preserve"> Установить прогнозируемые доходы местного бюджета на 2015 год и плановый период 2016 и 2017 годов по классификации доходов по основным источникам в объеме согласно </w:t>
      </w:r>
      <w:r w:rsidRPr="0065729D">
        <w:rPr>
          <w:rFonts w:ascii="Times New Roman" w:hAnsi="Times New Roman" w:cs="Times New Roman"/>
          <w:b/>
          <w:i/>
          <w:sz w:val="24"/>
          <w:szCs w:val="24"/>
        </w:rPr>
        <w:t>приложениям 2, 3</w:t>
      </w:r>
      <w:r w:rsidRPr="0065729D">
        <w:rPr>
          <w:rFonts w:ascii="Times New Roman" w:hAnsi="Times New Roman" w:cs="Times New Roman"/>
          <w:sz w:val="24"/>
          <w:szCs w:val="24"/>
        </w:rPr>
        <w:t xml:space="preserve"> к настоящему Решению.                                                                                                                 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 открытого Управлению Федерального казначейства по Иркутской области в ГРКЦ ГУ Банка России по Иркутской области г. Иркутск, и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 xml:space="preserve"> сметами доходов и расходов в пределах остатков средств на их лицевых счетах.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>5.1.</w:t>
      </w:r>
      <w:r w:rsidRPr="0065729D">
        <w:rPr>
          <w:rFonts w:ascii="Times New Roman" w:hAnsi="Times New Roman" w:cs="Times New Roman"/>
          <w:sz w:val="24"/>
          <w:szCs w:val="24"/>
        </w:rPr>
        <w:t xml:space="preserve"> Установить, что средства, полученные  от приносящей доход деятельности, не могут направляться местными учреждениями на создание других организаций.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lastRenderedPageBreak/>
        <w:t>5.2</w:t>
      </w:r>
      <w:r w:rsidRPr="0065729D">
        <w:rPr>
          <w:rFonts w:ascii="Times New Roman" w:hAnsi="Times New Roman" w:cs="Times New Roman"/>
          <w:sz w:val="24"/>
          <w:szCs w:val="24"/>
        </w:rPr>
        <w:t>. 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5729D">
        <w:rPr>
          <w:rFonts w:ascii="Times New Roman" w:hAnsi="Times New Roman" w:cs="Times New Roman"/>
          <w:sz w:val="24"/>
          <w:szCs w:val="24"/>
        </w:rPr>
        <w:t xml:space="preserve">Утвердить распределение расходов местного бюджета на 2015 год и на плановый период 2016 и 2017 годы по разделам, подразделам, целевым статьям расходов, видам 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65729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приложению 4,5 </w:t>
      </w:r>
      <w:r w:rsidRPr="0065729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65729D">
        <w:rPr>
          <w:rFonts w:ascii="Times New Roman" w:hAnsi="Times New Roman" w:cs="Times New Roman"/>
          <w:sz w:val="24"/>
          <w:szCs w:val="24"/>
        </w:rPr>
        <w:t xml:space="preserve">Утвердить распределение расходов местного бюджета на 2015 год и на плановый период 2016 и 2017 годы по разделам, подразделам, целевым статьям расходов, видам 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65729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приложению 6,7 </w:t>
      </w:r>
      <w:r w:rsidRPr="0065729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5729D">
        <w:rPr>
          <w:rFonts w:ascii="Times New Roman" w:hAnsi="Times New Roman" w:cs="Times New Roman"/>
          <w:sz w:val="24"/>
          <w:szCs w:val="24"/>
        </w:rPr>
        <w:t>Разрешить Администрации муниципального образования в пределах утвержденной Программы муниципальных внутренних заимствований на 2015 год принимать решения о привлечении кредитных ресурсов у банков и других кредитных организаций, а также заимствования иных юридических лиц.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(статья 110 Бюджетного кодекса Российской Федерации).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2014 год.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lastRenderedPageBreak/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65729D">
        <w:rPr>
          <w:rFonts w:ascii="Times New Roman" w:hAnsi="Times New Roman" w:cs="Times New Roman"/>
          <w:sz w:val="24"/>
          <w:szCs w:val="24"/>
        </w:rPr>
        <w:t>Установить на 2015 год и на плановый период 2016 и 2017 годы резервный фонд администрации муниципального  образования «Хохорск» в размере: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На 2015 - 30 тыс. рублей.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На 2016 - 30 тыс. рублей.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На 2017 - 30 тыс. рублей.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65729D">
        <w:rPr>
          <w:rFonts w:ascii="Times New Roman" w:hAnsi="Times New Roman" w:cs="Times New Roman"/>
          <w:sz w:val="24"/>
          <w:szCs w:val="24"/>
        </w:rPr>
        <w:t xml:space="preserve"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65729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в праве в ходе исполнения Решения Думы «О бюджете на 2015 и плановый период 2016-2017 г.г.» вносить изменения 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>: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              -   ведомственную структуру расходов местного бюджета в случае передачи полномочий по финансированию отдельных учреждений, мероприятий или видов расходов;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            -  ведомственную функциональную и экономическую структуры расходов местного бюджета путем уменьшения ассигнований на сумму, израсходованную получателями бюджетных средств незаконно или не по целевому назначению – по  результатам проверок контрольными органами Министерства Финансов РФ и Счетной палаты РФ;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            -  экономическую структуру расходов местного бюджета – в случае образования в ходе исполнения местного бюджета на 2015 год экономии по отдельным статьям экономической классификации расходов;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-    ведомственную, функциональную и экономическую структуры расходов местного бюджета – на сумму остатков средств местного бюджета на 1 января 2015 года на счетах бюджетополучателей, финансируемых из местного бюджета  и в иных случаях, возникающих при исполнении бюджета поселения;</w:t>
      </w:r>
      <w:proofErr w:type="gramEnd"/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            -     функциональную и экономическую структуры расходов местного бюджета – в случае обращения взыскания из средств местного бюджета по денежным </w:t>
      </w:r>
      <w:r w:rsidRPr="0065729D">
        <w:rPr>
          <w:rFonts w:ascii="Times New Roman" w:hAnsi="Times New Roman" w:cs="Times New Roman"/>
          <w:sz w:val="24"/>
          <w:szCs w:val="24"/>
        </w:rPr>
        <w:lastRenderedPageBreak/>
        <w:t>обязательствам получателей бюджетных средств на основании исполнительных листов судебных органов;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 xml:space="preserve">             -     ведомственную, функциональную и экономическую структуры расходов местного бюджет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 xml:space="preserve"> на суммы средств, выделяемых из местного бюджета бюджетополучателям района за счет средств резервного фонда администрации муниципального образования.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>13.</w:t>
      </w:r>
      <w:r w:rsidRPr="0065729D">
        <w:rPr>
          <w:rFonts w:ascii="Times New Roman" w:hAnsi="Times New Roman" w:cs="Times New Roman"/>
          <w:sz w:val="24"/>
          <w:szCs w:val="24"/>
        </w:rPr>
        <w:t xml:space="preserve"> Установить перечень главных администраторов доходов бюджета,  согласно </w:t>
      </w:r>
      <w:r w:rsidRPr="0065729D">
        <w:rPr>
          <w:rFonts w:ascii="Times New Roman" w:hAnsi="Times New Roman" w:cs="Times New Roman"/>
          <w:b/>
          <w:i/>
          <w:sz w:val="24"/>
          <w:szCs w:val="24"/>
        </w:rPr>
        <w:t>приложению 8.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65729D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перечень главных </w:t>
      </w:r>
      <w:proofErr w:type="gramStart"/>
      <w:r w:rsidRPr="0065729D">
        <w:rPr>
          <w:rFonts w:ascii="Times New Roman" w:hAnsi="Times New Roman" w:cs="Times New Roman"/>
          <w:color w:val="000000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65729D">
        <w:rPr>
          <w:rFonts w:ascii="Times New Roman" w:hAnsi="Times New Roman" w:cs="Times New Roman"/>
          <w:color w:val="000000"/>
          <w:sz w:val="24"/>
          <w:szCs w:val="24"/>
        </w:rPr>
        <w:t xml:space="preserve"> МО «Хохорск» согласно </w:t>
      </w:r>
      <w:r w:rsidRPr="0065729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приложению 9.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 xml:space="preserve">15.  </w:t>
      </w:r>
      <w:r w:rsidRPr="0065729D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по состоянию на 1 января 2016 года в сумме 122,5 тыс. рублей, в том числе верхний предел долга по муниципальным гарантиям – 0 тыс. рублей,1 января 2017 года в сумме 138,2 тыс. рублей,  в том числе верхний предел долга по муниципальным гарантиям – 0 тыс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>ублей, 1 января 2018 года в сумме 129,4 тыс. рублей, в том числе верхний предел долга по муниципальным гарантиям – 0 тыс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>ублей,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>16.</w:t>
      </w:r>
      <w:r w:rsidRPr="0065729D">
        <w:rPr>
          <w:rFonts w:ascii="Times New Roman" w:hAnsi="Times New Roman" w:cs="Times New Roman"/>
          <w:sz w:val="24"/>
          <w:szCs w:val="24"/>
        </w:rPr>
        <w:t xml:space="preserve"> Установить предельный объем муниципального долга на 2015 год в размере 1225 тыс</w:t>
      </w:r>
      <w:proofErr w:type="gramStart"/>
      <w:r w:rsidRPr="006572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729D">
        <w:rPr>
          <w:rFonts w:ascii="Times New Roman" w:hAnsi="Times New Roman" w:cs="Times New Roman"/>
          <w:sz w:val="24"/>
          <w:szCs w:val="24"/>
        </w:rPr>
        <w:t>ублей, на плановый период 2016 год в размере 1382 тыс. рублей и 2017 год в размере 1294 тыс. рублей</w:t>
      </w:r>
    </w:p>
    <w:p w:rsidR="0065729D" w:rsidRPr="0065729D" w:rsidRDefault="0065729D" w:rsidP="0065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>17.</w:t>
      </w:r>
      <w:r w:rsidRPr="0065729D">
        <w:rPr>
          <w:rFonts w:ascii="Times New Roman" w:hAnsi="Times New Roman" w:cs="Times New Roman"/>
          <w:sz w:val="24"/>
          <w:szCs w:val="24"/>
        </w:rPr>
        <w:t xml:space="preserve"> Установить предельный объем расходов на обслуживание муниципального долга  на 2015 год в размере  1536,2 тыс. рублей, на плановый период 2016 год в размере 1569,3 тыс. рублей и 2017 год в размере 1509,8  тыс. рублей. </w:t>
      </w:r>
    </w:p>
    <w:p w:rsidR="0065729D" w:rsidRPr="0065729D" w:rsidRDefault="0065729D" w:rsidP="006572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>18.</w:t>
      </w:r>
      <w:r w:rsidRPr="0065729D">
        <w:rPr>
          <w:rFonts w:ascii="Times New Roman" w:hAnsi="Times New Roman" w:cs="Times New Roman"/>
          <w:sz w:val="24"/>
          <w:szCs w:val="24"/>
        </w:rPr>
        <w:t xml:space="preserve"> Утвердить программу государственных внутренних заимствований  на 2015 год и плановый 2016-2017 г.г. согласно </w:t>
      </w:r>
      <w:r w:rsidRPr="0065729D">
        <w:rPr>
          <w:rFonts w:ascii="Times New Roman" w:hAnsi="Times New Roman" w:cs="Times New Roman"/>
          <w:b/>
          <w:i/>
          <w:sz w:val="24"/>
          <w:szCs w:val="24"/>
        </w:rPr>
        <w:t>приложению 10.</w:t>
      </w:r>
      <w:r w:rsidRPr="006572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29D" w:rsidRPr="0065729D" w:rsidRDefault="0065729D" w:rsidP="006572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>19.</w:t>
      </w:r>
      <w:r w:rsidRPr="0065729D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2015 года.</w:t>
      </w:r>
    </w:p>
    <w:p w:rsidR="0065729D" w:rsidRPr="0065729D" w:rsidRDefault="0065729D" w:rsidP="006572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65729D">
        <w:rPr>
          <w:rFonts w:ascii="Times New Roman" w:hAnsi="Times New Roman" w:cs="Times New Roman"/>
          <w:sz w:val="24"/>
          <w:szCs w:val="24"/>
        </w:rPr>
        <w:t>Опубликовать настоящее Решение в вестнике МО «Хохорск»</w:t>
      </w:r>
    </w:p>
    <w:p w:rsidR="0065729D" w:rsidRPr="0065729D" w:rsidRDefault="0065729D" w:rsidP="006572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729D" w:rsidRPr="0065729D" w:rsidRDefault="0065729D" w:rsidP="0065729D">
      <w:pPr>
        <w:tabs>
          <w:tab w:val="left" w:pos="1909"/>
          <w:tab w:val="left" w:pos="727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65729D">
        <w:rPr>
          <w:rFonts w:ascii="Times New Roman" w:hAnsi="Times New Roman" w:cs="Times New Roman"/>
          <w:sz w:val="24"/>
          <w:szCs w:val="24"/>
        </w:rPr>
        <w:t>Глава администрации МО «Хохорск»</w:t>
      </w:r>
      <w:r w:rsidRPr="0065729D">
        <w:rPr>
          <w:rFonts w:ascii="Times New Roman" w:hAnsi="Times New Roman" w:cs="Times New Roman"/>
          <w:sz w:val="24"/>
          <w:szCs w:val="24"/>
        </w:rPr>
        <w:tab/>
        <w:t>А.И.Улаханова</w:t>
      </w:r>
    </w:p>
    <w:p w:rsidR="00E768BF" w:rsidRPr="0065729D" w:rsidRDefault="00E768BF" w:rsidP="00E768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8BF" w:rsidRPr="0065729D" w:rsidRDefault="00E768BF" w:rsidP="00E768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8BF" w:rsidRPr="0065729D" w:rsidRDefault="00E768BF" w:rsidP="00E768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8BF" w:rsidRPr="0065729D" w:rsidRDefault="00E768BF" w:rsidP="00E768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186" w:rsidRPr="0065729D" w:rsidRDefault="00870186">
      <w:pPr>
        <w:rPr>
          <w:rFonts w:ascii="Times New Roman" w:hAnsi="Times New Roman" w:cs="Times New Roman"/>
          <w:sz w:val="24"/>
          <w:szCs w:val="24"/>
        </w:rPr>
      </w:pPr>
    </w:p>
    <w:sectPr w:rsidR="00870186" w:rsidRPr="0065729D" w:rsidSect="00D9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7713"/>
    <w:multiLevelType w:val="hybridMultilevel"/>
    <w:tmpl w:val="EA823A76"/>
    <w:lvl w:ilvl="0" w:tplc="206E83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A90649"/>
    <w:multiLevelType w:val="hybridMultilevel"/>
    <w:tmpl w:val="2BDC18E6"/>
    <w:lvl w:ilvl="0" w:tplc="0F767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8BF"/>
    <w:rsid w:val="0065729D"/>
    <w:rsid w:val="00870186"/>
    <w:rsid w:val="00D93825"/>
    <w:rsid w:val="00E7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68BF"/>
    <w:pPr>
      <w:spacing w:after="0" w:line="240" w:lineRule="auto"/>
      <w:ind w:left="7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768B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4457</Words>
  <Characters>25407</Characters>
  <Application>Microsoft Office Word</Application>
  <DocSecurity>0</DocSecurity>
  <Lines>211</Lines>
  <Paragraphs>59</Paragraphs>
  <ScaleCrop>false</ScaleCrop>
  <Company>Microsoft</Company>
  <LinksUpToDate>false</LinksUpToDate>
  <CharactersWithSpaces>29805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2014-12-30T03:51:00Z</dcterms:created>
  <dcterms:modified xsi:type="dcterms:W3CDTF">2014-12-30T04:08:00Z</dcterms:modified>
</cp:coreProperties>
</file>